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414" w:rsidRPr="003B13C1" w:rsidRDefault="000C5414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  <w:r w:rsidRPr="003B13C1">
        <w:rPr>
          <w:rFonts w:ascii="Times New Roman" w:eastAsia="Times New Roman" w:hAnsi="Times New Roman" w:cs="Times New Roman"/>
          <w:color w:val="000000"/>
        </w:rPr>
        <w:t>Приложение</w:t>
      </w:r>
      <w:r w:rsidR="00675836">
        <w:rPr>
          <w:rFonts w:ascii="Times New Roman" w:eastAsia="Times New Roman" w:hAnsi="Times New Roman" w:cs="Times New Roman"/>
          <w:color w:val="000000"/>
        </w:rPr>
        <w:t xml:space="preserve"> </w:t>
      </w:r>
      <w:r w:rsidR="00A34ABC">
        <w:rPr>
          <w:rFonts w:ascii="Times New Roman" w:eastAsia="Times New Roman" w:hAnsi="Times New Roman" w:cs="Times New Roman"/>
          <w:color w:val="000000"/>
        </w:rPr>
        <w:t>№ 2</w:t>
      </w:r>
    </w:p>
    <w:p w:rsidR="000C5414" w:rsidRPr="003B13C1" w:rsidRDefault="000C5414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постановлению администрации Кушвинского городского округа от </w:t>
      </w:r>
      <w:r w:rsidR="00834C83" w:rsidRPr="00834C83">
        <w:rPr>
          <w:rFonts w:ascii="Times New Roman" w:eastAsia="Times New Roman" w:hAnsi="Times New Roman" w:cs="Times New Roman"/>
          <w:color w:val="000000"/>
        </w:rPr>
        <w:t>27.06.2018 г.  № 836</w:t>
      </w: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Приложение № 2 </w:t>
      </w: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</w:t>
      </w:r>
      <w:r w:rsidRPr="003B13C1">
        <w:rPr>
          <w:rFonts w:ascii="Times New Roman" w:eastAsia="Times New Roman" w:hAnsi="Times New Roman" w:cs="Times New Roman"/>
          <w:bCs/>
          <w:color w:val="000000"/>
        </w:rPr>
        <w:t>муниципальной программе «Развитие культуры в Кушвинском городском округе до 2020 года»</w:t>
      </w:r>
    </w:p>
    <w:p w:rsidR="002F423D" w:rsidRPr="003B13C1" w:rsidRDefault="002F423D" w:rsidP="00CE36B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5414" w:rsidRPr="003B13C1" w:rsidRDefault="000C5414" w:rsidP="00CE36B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мероприятий по выполнению муниципальной программы «Развитие культуры в Кушвинском городском округе до 2020 года»</w:t>
      </w:r>
    </w:p>
    <w:p w:rsidR="000C5414" w:rsidRPr="003B13C1" w:rsidRDefault="000C5414" w:rsidP="00CE36BF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3543"/>
        <w:gridCol w:w="1275"/>
        <w:gridCol w:w="1276"/>
        <w:gridCol w:w="1276"/>
        <w:gridCol w:w="1276"/>
        <w:gridCol w:w="1275"/>
        <w:gridCol w:w="1272"/>
        <w:gridCol w:w="1280"/>
        <w:gridCol w:w="1425"/>
        <w:gridCol w:w="1411"/>
      </w:tblGrid>
      <w:tr w:rsidR="000C5414" w:rsidRPr="000C20AE" w:rsidTr="00B2526D">
        <w:trPr>
          <w:trHeight w:val="76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строки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мероприятия / источники расходов на финансирование мероприятия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 за выполнение</w:t>
            </w:r>
          </w:p>
        </w:tc>
      </w:tr>
      <w:tr w:rsidR="000C5414" w:rsidRPr="000C20AE" w:rsidTr="00B2526D">
        <w:trPr>
          <w:trHeight w:val="65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C2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414" w:rsidRPr="000C20AE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8650CE" w:rsidRPr="000C20AE" w:rsidRDefault="008650CE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0C20AE" w:rsidRPr="00A62EFA" w:rsidRDefault="000C20AE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A62EFA" w:rsidRPr="006029DB" w:rsidRDefault="00A62EFA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3543"/>
        <w:gridCol w:w="1276"/>
        <w:gridCol w:w="1276"/>
        <w:gridCol w:w="1276"/>
        <w:gridCol w:w="1275"/>
        <w:gridCol w:w="1276"/>
        <w:gridCol w:w="1276"/>
        <w:gridCol w:w="1276"/>
        <w:gridCol w:w="1417"/>
        <w:gridCol w:w="1418"/>
      </w:tblGrid>
      <w:tr w:rsidR="006029DB" w:rsidRPr="00B2526D" w:rsidTr="00B2526D">
        <w:trPr>
          <w:trHeight w:val="255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</w:tr>
      <w:tr w:rsidR="006029DB" w:rsidRPr="00B2526D" w:rsidTr="00B2526D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муниципальной программе,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794 357 094,64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142 766 687,31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135 979 667,22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164 916 549,38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145 432 760,80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53 974 014,46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151 287 415,47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34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2 049 823,00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703 370,00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102 153,00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700 179 773,64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127 702 587,31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121 163 388,22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148 095 690,38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129 536 497,80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38 184 104,46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135 497 505,47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91 812 898,00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13 839 400,00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14 582 079,00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16 017 489,00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15 794 110,00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15 789 910,00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15 789 910,00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Капитальные вложения,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Прочие нужды,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781 491 537,64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142 766 687,31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135 979 667,22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164 248 217,38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145 432 760,80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53 974 014,46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139 090 190,47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2 049 823,00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703 370,00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102 153,00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687 314 216,64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127 702 587,31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121 163 388,22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147 427 358,38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129 536 497,80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38 184 104,46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123 300 280,47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91 812 898,00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13 839 400,00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14 582 079,00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16 017 489,00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15 794 110,00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15 789 910,00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15 789 910,00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1 "РАЗВИТИЕ КУЛЬТУРЫ И ИСКУССТВА"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8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Всего по подпрограмме 1,                               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464 319 565,45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84 813 030,40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73 908 930,06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95 496 556,52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83 956 407,54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34 864 414,93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91 280 226,00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1 283 463,00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48 149,00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410 330 711,45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75 140 930,40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66 010 001,06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85 852 476,52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74 996 926,54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25 957 282,93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82 373 094,00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52 390 791,00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8 647 400,00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7 748 929,00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9 268 866,00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8 911 332,00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8 907 132,00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8 907 132,00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6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Всего по направлению «Капитальные вложения",                  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6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9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1.  Строительство пристроя к зданию Баранчинского центра культуры и досуга всего,                                                    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5, 7, 8, 10, 11, 12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5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2.  Строительство сценической площадки в парке Кушвинского дворца культуры МАУККГО "Кушвинский дворец культуры",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5, 7, 8, 10, 12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18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Всего по направлению "Прочие нужды",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451 454 008,45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84 813 030,40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73 908 930,06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94 828 224,52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83 956 407,54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34 864 414,93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79 083 001,00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1 283 463,00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48 149,00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397 465 154,45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75 140 930,40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66 010 001,06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85 184 144,52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74 996 926,54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25 957 282,93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70 175 869,00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52 390 791,00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8 647 400,00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7 748 929,00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9 268 866,00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8 911 332,00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8 907 132,00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8 907 132,00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3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1.  Мероприятия в сфере культуры,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16 537 772,81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3 782 500,88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3 089 066,00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3 511 547,00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3 030 000,00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94 658,93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3 030 000,00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5, 7, 8,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16 357 772,81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3 782 500,88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3 089 066,00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3 331 547,00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94 658,93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63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1.1.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705 882,50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187 032,50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319 850,00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705 882,50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187 032,50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319 850,00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37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2.  Обеспечение мероприятий по укреплению и развитию материально-технической базы муниципальных учреждений культуры,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5 313 357,82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3 764 994,82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1 003 149,00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793 363,00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48 149,00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3 919 994,82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2 814 994,82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5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4 – 10, 14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17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3.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463 750,00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4. Реализация мероприятий в сфере культуры, направленных на патриотическое воспитание граждан Кушвинского городского 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lastRenderedPageBreak/>
              <w:t>округа,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lastRenderedPageBreak/>
              <w:t>789 124,53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134 575,00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61 289,53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Управление культуры Кушвинского </w:t>
            </w: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789 124,53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134 575,00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61 289,53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53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5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5. 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законодательства, всего,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15 778 009,92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5 728 646,19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1 927 806,04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3 846 151,22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4 275 406,47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4, 5, 7, 10, 12, 16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15 591 465,92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5 728 646,19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1 741 262,04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3 846 151,22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4 275 406,47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86 544,00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86 544,00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2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4 107 488,38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3 528 646,19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103,19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578 739,00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– 12, 14 - 20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Управлеие</w:t>
            </w:r>
            <w:proofErr w:type="spellEnd"/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4 107 488,38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3 528 646,19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103,19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578 739,00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102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6. 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611 940,65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80 240,65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4, 5, 7, 10, 12, 16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597 340,65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80 240,65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6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7. Организация центров общественного доступа к сети Интернет на базе муниципальных библиотек,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4, 5, 7, 10, 12, 16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53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8.  Организация деятельности муниципальных музеев, приобретение и хранение музейных предметов и музейных коллекций,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27 652 177,80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4 969 370,81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4 988 404,95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5 475 040,04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5 092 717,00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1 934 672,00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5 191 973,00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5, 7, 10, 12, 14, 15, 22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26 855 317,80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4 844 370,81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4 836 004,95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5 345 340,04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4 962 797,00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1 804 752,00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5 062 053,00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796 860,00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152 400,00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129 920,00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129 920,00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5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1 473 731,10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182 467,81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136 836,95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327 494,04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826 932,30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1 473 731,10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182 467,81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136 836,95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327 494,04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826 932,30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6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9. Организация библиотечного обслуживания населения, формирование и хранение библиотечных фондов муниципальных библиотек,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111 257 691,41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21 978 694,58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19 796 879,36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21 508 447,02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19 944 181,45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7 745 734,00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20 283 755,00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4, 9, 10, 12, 16 - 20,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110 878 791,41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21 933 694,58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19 731 679,36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21 394 947,02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19 892 981,45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7 693 734,00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20 231 755,00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378 900,00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51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года, всего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4 192 143,72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959 965,58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627 529,36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494 249,02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2 110 399,76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4 192 143,72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959 965,58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627 529,36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494 249,02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2 110 399,76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10. Организация деятельности муниципальных учреждений культуры и искусства культурно-досуговой сферы, всего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266 128 793,01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43 729 548,12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43 233 513,71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58 171 610,06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49 708 814,62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22 923 691,75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48 361 614,75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– 8, 10, 11, 12,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215 600 306,01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35 552 148,12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36 088 728,71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49 145 944,06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40 978 602,62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14 198 479,75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39 636 402,75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50 528 487,00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8 177 400,00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7 144 785,00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9 025 666,00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8 730 212,00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8 725 212,00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8 725 212,00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0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10.1.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11 443 885,48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485 561,12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463 599,41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493 212,06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10 001 512,89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11 443 885,48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485 561,12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463 599,41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493 212,06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10 001 512,89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71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11. Оказание  поддержки на конкурсной основе лучшим работникам муниципальных учреждений  в сфере культуры и искусства, в том числе находящихся на территориях сельских поселений Свердловской области, всего,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– 12, 14 - 20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0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12. Обустройство парковых территорий, всего,                                       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1 962 074,00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1 789 935,00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172 139,00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5, 7, 8, 10, 12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1 962 074,00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1 789 935,00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172 139,00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5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13. Комплексное благоустройство общественной территории на земельном участке, расположенном по адресу: Свердловская область, г. Кушва, пл. Культуры 1а, с целью реализации мероприятия  "Создание парка культуры и отдыха", всего,                                       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3 551 316,50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1 775 658,25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1 775 658,25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2, 4, 7, 9, 29, 30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3 551 316,50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1 775 658,25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1 775 658,25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2 "РАЗВИТИЕ ОБРАЗОВАНИЯ В СФЕРЕ КУЛЬТУРЫ И ИСКУССТВА"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Всего по подпрограмме,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284 224 800,39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49 659 554,78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53 959 751,72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60 535 347,82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52 934 892,45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15 735 520,62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51 399 733,00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712 356,00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428 156,00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244 090 337,39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44 267 554,78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47 042 401,72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53 358 568,82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46 052 114,45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8 852 742,62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44 516 955,00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39 422 107,00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6 833 150,00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6 748 623,00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«Капитальные вложения», всего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7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Бюджетные инвестиции в объекты капитального строительства,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Иные капитальные вложения,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всего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284 224 800,39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49 659 554,78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53 959 751,72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60 535 347,82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52 934 892,45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15 735 520,62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51 399 733,00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712 356,00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428 156,00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244 090 337,39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44 267 554,78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47 042 401,72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53 358 568,82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46 052 114,45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8 852 742,62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44 516 955,00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39 422 107,00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6 833 150,00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6 748 623,00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. Организация предоставления дополнительного обр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азования детям в сфере искусств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, </w:t>
            </w:r>
            <w:r w:rsid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всего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279 008 547,72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48 972 554,78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53 206 078,72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59 084 810,27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50 829 850,33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15 625 520,62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51 289 733,00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32,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240 556 888,72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44 207 554,78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46 787 928,72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52 464 635,27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43 947 072,33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8 742 742,62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44 406 955,00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38 451 659,00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4 765 000,00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6 418 150,00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31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, 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всего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5 591 489,49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530 630,50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502 645,72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666 498,27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3 891 715,00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32,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5 591 489,49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530 630,50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502 645,72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666 498,27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3 891 715,00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3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. Обеспечение мероприятий, направленных на поддержку творческих проектов, одаренных детей и молодежи в Кушвинском городском округе,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854 737,22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187 000,00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122 737,22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u w:val="single"/>
              </w:rPr>
            </w:pPr>
            <w:r w:rsidRPr="00B2526D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u w:val="singl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612 737,22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122 737,22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. Проведение ремонтных работ в зданиях и помещениях, в которых размещаются муниципальные образовательные организации (учреждения),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2 591 111,45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124 583,00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471 486,33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1 995 042,12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2 591 111,45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124 583,00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471 486,33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1 995 042,12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71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55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. Предоставление субсидий муниципальным образовательным организациям (учреждениям) Кушвинского городского округа на модернизацию материально-технической и фондовой базы,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914 090,00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414 090,00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29 890,00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. Реализация мероприятий проекта инициативного бюджетирования "Инвестиции в культуру личности",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856 314,00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856 314,00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428 156,00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428 156,00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299 710,00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299 710,00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128 448,00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128 448,00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3 "РАЗВИТИЕ ТУРИЗМА В КУШВИНСКОМ ГОРОДСКОМ ОКРУГЕ"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Всего по подпрограмме,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429 004,00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Всего по направлению «Капитальные вложения»,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8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Бюджетные инвестиции в объекты капитального строительства,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14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Иные капитальные вложения,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Всего по направлению "Прочие нужды",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429 004,00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0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. Информатизация муниципальных музеев, в том числе приобретение компьютерного оборудования и лицензионного программного обеспечения, подключение Кушвинского краеведческого музея к сети Интернет,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. Создание музейных интерьеров, интерактивных программ, виртуальных проектов, экспозиций и выставок Кушвинского краеведческого музея, 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9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. Обучение специалистов на семинарах, практикумах, тренингах, участие в выставках, конференциях различного уровня,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. Обеспечение мероприятий по реализации издательских проектов,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3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075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. Обеспечение мероприятий по разработке и сертификации экскурсионных маршрутов</w:t>
            </w:r>
            <w:r w:rsidR="000759EF"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, всего, </w:t>
            </w:r>
          </w:p>
          <w:p w:rsidR="006029DB" w:rsidRPr="00B2526D" w:rsidRDefault="000759EF" w:rsidP="00075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4 «ДОСТУПНАЯ СРЕДА»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Всего по подпрограмме,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705 394,77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1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«Капитальные вложения»,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8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Бюджетные инвестиции в объекты капитального строительства,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9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Иные капитальные вложения,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Всего по направлению "Прочие нужды",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705 394,77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73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. Обеспечение физической и информационной доступности учреждений культуры (в том числе оборудование входных групп, сооружение пандусов, приспособление путей движения внутри зданий, оборудование накладными пандусами,   создание условий доступности санитарных комнат, установка средств связи, информации и сигнализации  (указателей и табличек, упрощающих ориентацию),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54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075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759EF"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, всего, </w:t>
            </w:r>
          </w:p>
          <w:p w:rsidR="006029DB" w:rsidRPr="00B2526D" w:rsidRDefault="000759EF" w:rsidP="00075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5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. Проведение цикла мероприятий для людей с ограниченными возможностями здоровья и других маломобильных групп населения,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3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. Организация и проведение паспортизации учреждений культуры,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Без финансовых затрат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5 «УКРЕПЛЕНИЕ ЕДИНСТВА РОССИЙСКОЙ НАЦИИ И ЭТНОКУЛЬТУРНОЕ РАЗВИТИЕ НАРОДОВ, ПРОЖИВАЮЩИХ В КУШВИНСКОМ ГОРОДСКОМ ОКРУГЕ»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подпрограмме,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34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Всего по направлению «Капитальные вложения»,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0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Бюджетные инвестиции в объекты капитального строительства,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9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Иные капитальные вложения,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Всего по направлению "Прочие нужды",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9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. Проведение мероприятий по  организационно-правовому обеспечению сферы межнациональных  и межконфессиональных отношений,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Без финансовых затрат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65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. Мероприятия, способствующие развитию национально-культурного взаимодействия представителей различных национальностей и конфессий, установлению гармоничных взаимоотношений,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075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759EF"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всего, </w:t>
            </w:r>
          </w:p>
          <w:p w:rsidR="006029DB" w:rsidRPr="00B2526D" w:rsidRDefault="000759EF" w:rsidP="00075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5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. Организация мероприятий по информационному сопровождению, научно-методическому обеспечению сферы межнациональных и межконфессиональных отношений,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6 "ОБЕСПЕЧЕНИЕ РЕАЛИЗАЦИИ МУНИЦИПАЛЬНОЙ ПРОГРАММЫ "РАЗВИТИЕ КУЛЬТУРЫ В КУШВИНСКОМ ГОРОДСКОМ ОКРУГЕ ДО 2020 ГОДА"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41 658 394,26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8 281 860,84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7 697 456,00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2 584 078,00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41 658 394,26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8 281 860,84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7 697 456,00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2 584 078,00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«Капитальные вложения»,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33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Бюджетные инвестиции в объекты капитального строительства,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Иные капитальные вложения,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0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Всего по направлению "Прочие нужды",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41 658 394,26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8 281 860,84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7 697 456,00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2 584 078,00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41 658 394,26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8 281 860,84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7 697 456,00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2 584 078,00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57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3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. Обеспечение деятельности органов местного самоуправления (органов местной администрации) (центральный аппарат),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6 841 790,29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1 295 986,29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1 296 178,00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1 559 802,00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304 460,00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56, 57, 59 - 62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6 841 790,29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1 295 986,29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1 296 178,00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1 559 802,00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304 460,00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31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EF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3</w:t>
            </w:r>
            <w:r w:rsidR="00E06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</w:t>
            </w: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. Административно-хозяйственное обеспечение деятельности отраслевого органа Управления культуры Кушвинского городского округа, всего, </w:t>
            </w:r>
          </w:p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34 816 603,97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6 520 967,84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6 244 411,29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6 722 058,84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6 504 774,00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2 279 618,00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6 544 774,00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55,  58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Центр ФАО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B2526D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029DB" w:rsidRPr="006029DB" w:rsidTr="00B2526D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DB" w:rsidRPr="00B2526D" w:rsidRDefault="006029DB" w:rsidP="00B2526D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34 816 603,97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6 520 967,84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6 244 411,29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6 722 058,84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6 504 774,00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B2526D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2 279 618,00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6029DB" w:rsidRDefault="006029DB" w:rsidP="0060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B2526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6 544 774,00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6029DB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029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DB" w:rsidRPr="006029DB" w:rsidRDefault="006029DB" w:rsidP="0060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029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</w:tbl>
    <w:p w:rsidR="006029DB" w:rsidRDefault="006029DB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029DB" w:rsidSect="003B13C1">
      <w:headerReference w:type="default" r:id="rId7"/>
      <w:headerReference w:type="first" r:id="rId8"/>
      <w:footerReference w:type="first" r:id="rId9"/>
      <w:pgSz w:w="16838" w:h="11906" w:orient="landscape"/>
      <w:pgMar w:top="822" w:right="851" w:bottom="709" w:left="567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9CF" w:rsidRDefault="004569CF" w:rsidP="001904D3">
      <w:pPr>
        <w:spacing w:after="0" w:line="240" w:lineRule="auto"/>
      </w:pPr>
      <w:r>
        <w:separator/>
      </w:r>
    </w:p>
  </w:endnote>
  <w:endnote w:type="continuationSeparator" w:id="0">
    <w:p w:rsidR="004569CF" w:rsidRDefault="004569CF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9DB" w:rsidRDefault="006029DB" w:rsidP="00E868A5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9CF" w:rsidRDefault="004569CF" w:rsidP="001904D3">
      <w:pPr>
        <w:spacing w:after="0" w:line="240" w:lineRule="auto"/>
      </w:pPr>
      <w:r>
        <w:separator/>
      </w:r>
    </w:p>
  </w:footnote>
  <w:footnote w:type="continuationSeparator" w:id="0">
    <w:p w:rsidR="004569CF" w:rsidRDefault="004569CF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1780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029DB" w:rsidRPr="000C20AE" w:rsidRDefault="006029DB">
        <w:pPr>
          <w:pStyle w:val="a8"/>
          <w:jc w:val="center"/>
          <w:rPr>
            <w:rFonts w:ascii="Times New Roman" w:hAnsi="Times New Roman" w:cs="Times New Roman"/>
          </w:rPr>
        </w:pPr>
        <w:r w:rsidRPr="000C20AE">
          <w:rPr>
            <w:rFonts w:ascii="Times New Roman" w:hAnsi="Times New Roman" w:cs="Times New Roman"/>
          </w:rPr>
          <w:fldChar w:fldCharType="begin"/>
        </w:r>
        <w:r w:rsidRPr="000C20AE">
          <w:rPr>
            <w:rFonts w:ascii="Times New Roman" w:hAnsi="Times New Roman" w:cs="Times New Roman"/>
          </w:rPr>
          <w:instrText>PAGE   \* MERGEFORMAT</w:instrText>
        </w:r>
        <w:r w:rsidRPr="000C20AE">
          <w:rPr>
            <w:rFonts w:ascii="Times New Roman" w:hAnsi="Times New Roman" w:cs="Times New Roman"/>
          </w:rPr>
          <w:fldChar w:fldCharType="separate"/>
        </w:r>
        <w:r w:rsidR="00834C83">
          <w:rPr>
            <w:rFonts w:ascii="Times New Roman" w:hAnsi="Times New Roman" w:cs="Times New Roman"/>
            <w:noProof/>
          </w:rPr>
          <w:t>7</w:t>
        </w:r>
        <w:r w:rsidRPr="000C20AE">
          <w:rPr>
            <w:rFonts w:ascii="Times New Roman" w:hAnsi="Times New Roman" w:cs="Times New Roman"/>
          </w:rPr>
          <w:fldChar w:fldCharType="end"/>
        </w:r>
      </w:p>
    </w:sdtContent>
  </w:sdt>
  <w:p w:rsidR="006029DB" w:rsidRDefault="006029D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9DB" w:rsidRDefault="006029DB" w:rsidP="00E868A5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6029DB" w:rsidRDefault="006029D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6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1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2" w15:restartNumberingAfterBreak="0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3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18"/>
  </w:num>
  <w:num w:numId="4">
    <w:abstractNumId w:val="0"/>
  </w:num>
  <w:num w:numId="5">
    <w:abstractNumId w:val="28"/>
  </w:num>
  <w:num w:numId="6">
    <w:abstractNumId w:val="16"/>
  </w:num>
  <w:num w:numId="7">
    <w:abstractNumId w:val="25"/>
  </w:num>
  <w:num w:numId="8">
    <w:abstractNumId w:val="21"/>
  </w:num>
  <w:num w:numId="9">
    <w:abstractNumId w:val="13"/>
  </w:num>
  <w:num w:numId="10">
    <w:abstractNumId w:val="2"/>
  </w:num>
  <w:num w:numId="11">
    <w:abstractNumId w:val="3"/>
  </w:num>
  <w:num w:numId="12">
    <w:abstractNumId w:val="24"/>
  </w:num>
  <w:num w:numId="13">
    <w:abstractNumId w:val="33"/>
  </w:num>
  <w:num w:numId="14">
    <w:abstractNumId w:val="30"/>
  </w:num>
  <w:num w:numId="15">
    <w:abstractNumId w:val="7"/>
  </w:num>
  <w:num w:numId="16">
    <w:abstractNumId w:val="23"/>
  </w:num>
  <w:num w:numId="17">
    <w:abstractNumId w:val="15"/>
  </w:num>
  <w:num w:numId="18">
    <w:abstractNumId w:val="26"/>
  </w:num>
  <w:num w:numId="19">
    <w:abstractNumId w:val="1"/>
  </w:num>
  <w:num w:numId="20">
    <w:abstractNumId w:val="12"/>
  </w:num>
  <w:num w:numId="21">
    <w:abstractNumId w:val="11"/>
  </w:num>
  <w:num w:numId="22">
    <w:abstractNumId w:val="32"/>
  </w:num>
  <w:num w:numId="23">
    <w:abstractNumId w:val="19"/>
  </w:num>
  <w:num w:numId="24">
    <w:abstractNumId w:val="17"/>
  </w:num>
  <w:num w:numId="25">
    <w:abstractNumId w:val="6"/>
  </w:num>
  <w:num w:numId="26">
    <w:abstractNumId w:val="31"/>
  </w:num>
  <w:num w:numId="27">
    <w:abstractNumId w:val="29"/>
  </w:num>
  <w:num w:numId="28">
    <w:abstractNumId w:val="10"/>
  </w:num>
  <w:num w:numId="29">
    <w:abstractNumId w:val="27"/>
  </w:num>
  <w:num w:numId="30">
    <w:abstractNumId w:val="5"/>
  </w:num>
  <w:num w:numId="31">
    <w:abstractNumId w:val="14"/>
  </w:num>
  <w:num w:numId="32">
    <w:abstractNumId w:val="4"/>
  </w:num>
  <w:num w:numId="33">
    <w:abstractNumId w:val="22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6CF"/>
    <w:rsid w:val="00002C1F"/>
    <w:rsid w:val="00013D9C"/>
    <w:rsid w:val="0002113C"/>
    <w:rsid w:val="000214A6"/>
    <w:rsid w:val="000239CA"/>
    <w:rsid w:val="00030D89"/>
    <w:rsid w:val="000343B4"/>
    <w:rsid w:val="00035460"/>
    <w:rsid w:val="000356A7"/>
    <w:rsid w:val="000421EC"/>
    <w:rsid w:val="00042982"/>
    <w:rsid w:val="0004307B"/>
    <w:rsid w:val="000520A5"/>
    <w:rsid w:val="000532EE"/>
    <w:rsid w:val="0005797C"/>
    <w:rsid w:val="00072F2B"/>
    <w:rsid w:val="000759EF"/>
    <w:rsid w:val="00077705"/>
    <w:rsid w:val="000A24E8"/>
    <w:rsid w:val="000A2A4A"/>
    <w:rsid w:val="000A2C64"/>
    <w:rsid w:val="000A4249"/>
    <w:rsid w:val="000B032F"/>
    <w:rsid w:val="000B1205"/>
    <w:rsid w:val="000B6B22"/>
    <w:rsid w:val="000B7597"/>
    <w:rsid w:val="000C20AE"/>
    <w:rsid w:val="000C5414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33DD6"/>
    <w:rsid w:val="00145591"/>
    <w:rsid w:val="00160719"/>
    <w:rsid w:val="00175C00"/>
    <w:rsid w:val="00177982"/>
    <w:rsid w:val="00181F60"/>
    <w:rsid w:val="00183F43"/>
    <w:rsid w:val="001904D3"/>
    <w:rsid w:val="00195517"/>
    <w:rsid w:val="001973F8"/>
    <w:rsid w:val="001A4BDF"/>
    <w:rsid w:val="001B5F72"/>
    <w:rsid w:val="001C4E67"/>
    <w:rsid w:val="001C59F0"/>
    <w:rsid w:val="001D0E16"/>
    <w:rsid w:val="001D162F"/>
    <w:rsid w:val="001D7C48"/>
    <w:rsid w:val="001E58BD"/>
    <w:rsid w:val="001E75C1"/>
    <w:rsid w:val="001E799C"/>
    <w:rsid w:val="002124CD"/>
    <w:rsid w:val="00214C15"/>
    <w:rsid w:val="00215644"/>
    <w:rsid w:val="002170C0"/>
    <w:rsid w:val="00217E51"/>
    <w:rsid w:val="002230B5"/>
    <w:rsid w:val="00223CCE"/>
    <w:rsid w:val="00232430"/>
    <w:rsid w:val="0023758E"/>
    <w:rsid w:val="002537FA"/>
    <w:rsid w:val="00253EA8"/>
    <w:rsid w:val="002639C3"/>
    <w:rsid w:val="00272689"/>
    <w:rsid w:val="00285D15"/>
    <w:rsid w:val="002944BE"/>
    <w:rsid w:val="002B16C5"/>
    <w:rsid w:val="002C017F"/>
    <w:rsid w:val="002D2637"/>
    <w:rsid w:val="002D44F2"/>
    <w:rsid w:val="002D73D9"/>
    <w:rsid w:val="002E1515"/>
    <w:rsid w:val="002F149F"/>
    <w:rsid w:val="002F423D"/>
    <w:rsid w:val="002F4616"/>
    <w:rsid w:val="002F5F9B"/>
    <w:rsid w:val="00303EE6"/>
    <w:rsid w:val="003051DF"/>
    <w:rsid w:val="00305258"/>
    <w:rsid w:val="00313BDE"/>
    <w:rsid w:val="00314485"/>
    <w:rsid w:val="00314E56"/>
    <w:rsid w:val="0033143C"/>
    <w:rsid w:val="003328F2"/>
    <w:rsid w:val="00350D46"/>
    <w:rsid w:val="003549C8"/>
    <w:rsid w:val="00356FEF"/>
    <w:rsid w:val="003617C8"/>
    <w:rsid w:val="0036681C"/>
    <w:rsid w:val="003771FF"/>
    <w:rsid w:val="00381608"/>
    <w:rsid w:val="00382555"/>
    <w:rsid w:val="0039261F"/>
    <w:rsid w:val="00394C53"/>
    <w:rsid w:val="00396017"/>
    <w:rsid w:val="003966DD"/>
    <w:rsid w:val="00396B65"/>
    <w:rsid w:val="003B0CFC"/>
    <w:rsid w:val="003B13C1"/>
    <w:rsid w:val="003E3D0C"/>
    <w:rsid w:val="003F5666"/>
    <w:rsid w:val="003F73F2"/>
    <w:rsid w:val="004127BA"/>
    <w:rsid w:val="00412D09"/>
    <w:rsid w:val="00417194"/>
    <w:rsid w:val="00426A1E"/>
    <w:rsid w:val="0042711F"/>
    <w:rsid w:val="00427D8A"/>
    <w:rsid w:val="0043087E"/>
    <w:rsid w:val="004364F4"/>
    <w:rsid w:val="00441379"/>
    <w:rsid w:val="004455E6"/>
    <w:rsid w:val="00454F8C"/>
    <w:rsid w:val="004569CF"/>
    <w:rsid w:val="00460DC6"/>
    <w:rsid w:val="00483AF7"/>
    <w:rsid w:val="004904E5"/>
    <w:rsid w:val="0049281E"/>
    <w:rsid w:val="00495F70"/>
    <w:rsid w:val="00497B7C"/>
    <w:rsid w:val="004A2E81"/>
    <w:rsid w:val="004B1167"/>
    <w:rsid w:val="004E0F9D"/>
    <w:rsid w:val="004E33A8"/>
    <w:rsid w:val="004E64B5"/>
    <w:rsid w:val="004E6E2C"/>
    <w:rsid w:val="004F0641"/>
    <w:rsid w:val="004F328F"/>
    <w:rsid w:val="004F584B"/>
    <w:rsid w:val="00503078"/>
    <w:rsid w:val="005037C2"/>
    <w:rsid w:val="0051315E"/>
    <w:rsid w:val="00517B0C"/>
    <w:rsid w:val="005264A6"/>
    <w:rsid w:val="005449D5"/>
    <w:rsid w:val="005861C4"/>
    <w:rsid w:val="005960B9"/>
    <w:rsid w:val="005A1B1B"/>
    <w:rsid w:val="005A33E7"/>
    <w:rsid w:val="005A57FF"/>
    <w:rsid w:val="005B2E16"/>
    <w:rsid w:val="005B7D93"/>
    <w:rsid w:val="005D5F98"/>
    <w:rsid w:val="005E5ED3"/>
    <w:rsid w:val="005F3254"/>
    <w:rsid w:val="0060126F"/>
    <w:rsid w:val="006029DB"/>
    <w:rsid w:val="006109C9"/>
    <w:rsid w:val="00624A93"/>
    <w:rsid w:val="00633809"/>
    <w:rsid w:val="00640E26"/>
    <w:rsid w:val="00651F02"/>
    <w:rsid w:val="00654263"/>
    <w:rsid w:val="00654C2F"/>
    <w:rsid w:val="006560A9"/>
    <w:rsid w:val="00663D77"/>
    <w:rsid w:val="0067241E"/>
    <w:rsid w:val="00675836"/>
    <w:rsid w:val="00676B49"/>
    <w:rsid w:val="00687847"/>
    <w:rsid w:val="00695DD9"/>
    <w:rsid w:val="006A0A31"/>
    <w:rsid w:val="006C6860"/>
    <w:rsid w:val="006D795D"/>
    <w:rsid w:val="006F0F1D"/>
    <w:rsid w:val="006F10CA"/>
    <w:rsid w:val="007050E6"/>
    <w:rsid w:val="007259D1"/>
    <w:rsid w:val="00731694"/>
    <w:rsid w:val="007376B5"/>
    <w:rsid w:val="00737717"/>
    <w:rsid w:val="007434A8"/>
    <w:rsid w:val="00760264"/>
    <w:rsid w:val="00762668"/>
    <w:rsid w:val="007635C7"/>
    <w:rsid w:val="00787128"/>
    <w:rsid w:val="00794DB9"/>
    <w:rsid w:val="007A6C45"/>
    <w:rsid w:val="007B0CB1"/>
    <w:rsid w:val="007B2655"/>
    <w:rsid w:val="007C29BC"/>
    <w:rsid w:val="007C790B"/>
    <w:rsid w:val="007F16F7"/>
    <w:rsid w:val="007F22A8"/>
    <w:rsid w:val="007F7761"/>
    <w:rsid w:val="008246B0"/>
    <w:rsid w:val="00833A25"/>
    <w:rsid w:val="00834C83"/>
    <w:rsid w:val="00835EEC"/>
    <w:rsid w:val="00837040"/>
    <w:rsid w:val="00861131"/>
    <w:rsid w:val="008650CE"/>
    <w:rsid w:val="00872D41"/>
    <w:rsid w:val="00880E9B"/>
    <w:rsid w:val="00885A0C"/>
    <w:rsid w:val="008976D6"/>
    <w:rsid w:val="008B1FE5"/>
    <w:rsid w:val="008B5373"/>
    <w:rsid w:val="008D0775"/>
    <w:rsid w:val="008F2028"/>
    <w:rsid w:val="008F5F2F"/>
    <w:rsid w:val="00900E04"/>
    <w:rsid w:val="00901749"/>
    <w:rsid w:val="00902EC6"/>
    <w:rsid w:val="009255A2"/>
    <w:rsid w:val="0094346B"/>
    <w:rsid w:val="00943E2B"/>
    <w:rsid w:val="009533DC"/>
    <w:rsid w:val="0095533A"/>
    <w:rsid w:val="009608E6"/>
    <w:rsid w:val="00962989"/>
    <w:rsid w:val="00963735"/>
    <w:rsid w:val="009758F9"/>
    <w:rsid w:val="00977F09"/>
    <w:rsid w:val="00982BBE"/>
    <w:rsid w:val="00982CC2"/>
    <w:rsid w:val="00983288"/>
    <w:rsid w:val="00986C6B"/>
    <w:rsid w:val="00992467"/>
    <w:rsid w:val="009A3169"/>
    <w:rsid w:val="009B66CF"/>
    <w:rsid w:val="009C37C6"/>
    <w:rsid w:val="009D1506"/>
    <w:rsid w:val="009D4A7C"/>
    <w:rsid w:val="009D746F"/>
    <w:rsid w:val="009E210E"/>
    <w:rsid w:val="009F0848"/>
    <w:rsid w:val="00A06265"/>
    <w:rsid w:val="00A07B1E"/>
    <w:rsid w:val="00A100F2"/>
    <w:rsid w:val="00A20992"/>
    <w:rsid w:val="00A34ABC"/>
    <w:rsid w:val="00A453AB"/>
    <w:rsid w:val="00A56CFC"/>
    <w:rsid w:val="00A62EFA"/>
    <w:rsid w:val="00A635BE"/>
    <w:rsid w:val="00A65FAB"/>
    <w:rsid w:val="00A70C59"/>
    <w:rsid w:val="00A777A3"/>
    <w:rsid w:val="00A854D7"/>
    <w:rsid w:val="00A865E8"/>
    <w:rsid w:val="00A9569E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C2221"/>
    <w:rsid w:val="00AE7940"/>
    <w:rsid w:val="00AF22B4"/>
    <w:rsid w:val="00AF2C9E"/>
    <w:rsid w:val="00AF3750"/>
    <w:rsid w:val="00AF454F"/>
    <w:rsid w:val="00B01358"/>
    <w:rsid w:val="00B05370"/>
    <w:rsid w:val="00B177FC"/>
    <w:rsid w:val="00B22C7E"/>
    <w:rsid w:val="00B230BD"/>
    <w:rsid w:val="00B23F44"/>
    <w:rsid w:val="00B2526D"/>
    <w:rsid w:val="00B276CF"/>
    <w:rsid w:val="00B32593"/>
    <w:rsid w:val="00B41DC7"/>
    <w:rsid w:val="00B63D48"/>
    <w:rsid w:val="00B71FA0"/>
    <w:rsid w:val="00B72FF5"/>
    <w:rsid w:val="00B7384A"/>
    <w:rsid w:val="00B90596"/>
    <w:rsid w:val="00B94DD3"/>
    <w:rsid w:val="00B94FF1"/>
    <w:rsid w:val="00BA0770"/>
    <w:rsid w:val="00BC4E23"/>
    <w:rsid w:val="00BC5CA4"/>
    <w:rsid w:val="00BD075E"/>
    <w:rsid w:val="00BD3CFB"/>
    <w:rsid w:val="00BF1C76"/>
    <w:rsid w:val="00BF2230"/>
    <w:rsid w:val="00C054FE"/>
    <w:rsid w:val="00C05C47"/>
    <w:rsid w:val="00C13744"/>
    <w:rsid w:val="00C306A1"/>
    <w:rsid w:val="00C3781E"/>
    <w:rsid w:val="00C40944"/>
    <w:rsid w:val="00C4679F"/>
    <w:rsid w:val="00C50A00"/>
    <w:rsid w:val="00C777E6"/>
    <w:rsid w:val="00C843EB"/>
    <w:rsid w:val="00C86226"/>
    <w:rsid w:val="00C92780"/>
    <w:rsid w:val="00CB0494"/>
    <w:rsid w:val="00CB126C"/>
    <w:rsid w:val="00CB4647"/>
    <w:rsid w:val="00CC1B8D"/>
    <w:rsid w:val="00CC6BBF"/>
    <w:rsid w:val="00CD33EB"/>
    <w:rsid w:val="00CE36BF"/>
    <w:rsid w:val="00CE47C3"/>
    <w:rsid w:val="00CE6270"/>
    <w:rsid w:val="00CF1C20"/>
    <w:rsid w:val="00CF2723"/>
    <w:rsid w:val="00CF7856"/>
    <w:rsid w:val="00D140EB"/>
    <w:rsid w:val="00D223C8"/>
    <w:rsid w:val="00D23138"/>
    <w:rsid w:val="00D37DE8"/>
    <w:rsid w:val="00D50742"/>
    <w:rsid w:val="00D50BE8"/>
    <w:rsid w:val="00D5188F"/>
    <w:rsid w:val="00D52E37"/>
    <w:rsid w:val="00DA7D8A"/>
    <w:rsid w:val="00DD550B"/>
    <w:rsid w:val="00DE20CC"/>
    <w:rsid w:val="00DF2FFB"/>
    <w:rsid w:val="00E04A6E"/>
    <w:rsid w:val="00E06A4C"/>
    <w:rsid w:val="00E220FD"/>
    <w:rsid w:val="00E22E78"/>
    <w:rsid w:val="00E2432D"/>
    <w:rsid w:val="00E3119E"/>
    <w:rsid w:val="00E34A16"/>
    <w:rsid w:val="00E36614"/>
    <w:rsid w:val="00E4176E"/>
    <w:rsid w:val="00E475E5"/>
    <w:rsid w:val="00E572F9"/>
    <w:rsid w:val="00E6707D"/>
    <w:rsid w:val="00E84B37"/>
    <w:rsid w:val="00E868A5"/>
    <w:rsid w:val="00E90D85"/>
    <w:rsid w:val="00E915EB"/>
    <w:rsid w:val="00E9565F"/>
    <w:rsid w:val="00EA3D8A"/>
    <w:rsid w:val="00EB37BF"/>
    <w:rsid w:val="00EC1EB4"/>
    <w:rsid w:val="00EC3311"/>
    <w:rsid w:val="00ED0946"/>
    <w:rsid w:val="00ED1C6C"/>
    <w:rsid w:val="00ED1D54"/>
    <w:rsid w:val="00ED44B3"/>
    <w:rsid w:val="00ED6EA1"/>
    <w:rsid w:val="00EE6ADA"/>
    <w:rsid w:val="00EF1803"/>
    <w:rsid w:val="00EF364F"/>
    <w:rsid w:val="00F06A04"/>
    <w:rsid w:val="00F15207"/>
    <w:rsid w:val="00F3482C"/>
    <w:rsid w:val="00F46C97"/>
    <w:rsid w:val="00F54913"/>
    <w:rsid w:val="00F5595A"/>
    <w:rsid w:val="00F56742"/>
    <w:rsid w:val="00F6073A"/>
    <w:rsid w:val="00F61290"/>
    <w:rsid w:val="00F81FA5"/>
    <w:rsid w:val="00F93291"/>
    <w:rsid w:val="00F97701"/>
    <w:rsid w:val="00FA0182"/>
    <w:rsid w:val="00FA309F"/>
    <w:rsid w:val="00FA5134"/>
    <w:rsid w:val="00FB5C94"/>
    <w:rsid w:val="00FC338B"/>
    <w:rsid w:val="00FC4809"/>
    <w:rsid w:val="00FC5B8B"/>
    <w:rsid w:val="00FF0122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AD1163-92B7-430A-9059-8618F528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5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CE36BF"/>
    <w:rPr>
      <w:color w:val="800080"/>
      <w:u w:val="single"/>
    </w:rPr>
  </w:style>
  <w:style w:type="paragraph" w:customStyle="1" w:styleId="xl96">
    <w:name w:val="xl96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CE36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CE36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B905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B9059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602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6028</Words>
  <Characters>34360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Unit</cp:lastModifiedBy>
  <cp:revision>2</cp:revision>
  <cp:lastPrinted>2018-06-06T05:24:00Z</cp:lastPrinted>
  <dcterms:created xsi:type="dcterms:W3CDTF">2018-06-28T07:37:00Z</dcterms:created>
  <dcterms:modified xsi:type="dcterms:W3CDTF">2018-06-28T07:37:00Z</dcterms:modified>
</cp:coreProperties>
</file>